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484767" w:rsidRDefault="00484767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484767" w:rsidRDefault="00484767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sz w:val="16"/>
                <w:lang w:val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15pt;height:20.05pt" fillcolor="window">
                  <v:imagedata r:id="rId7" o:title="11"/>
                </v:shape>
              </w:pic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F556F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F556FD">
              <w:rPr>
                <w:rFonts w:ascii="Arial Narrow" w:hAnsi="Arial Narrow"/>
                <w:b/>
                <w:smallCaps/>
                <w:sz w:val="24"/>
                <w:lang w:val="it-IT"/>
              </w:rPr>
              <w:t>LONGO Alessandro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F556FD" w:rsidRDefault="00F556FD" w:rsidP="00F556F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F556FD">
              <w:rPr>
                <w:rFonts w:ascii="Arial Narrow" w:hAnsi="Arial Narrow"/>
                <w:smallCaps/>
                <w:sz w:val="24"/>
                <w:lang w:val="it-IT"/>
              </w:rPr>
              <w:t>06121</w:t>
            </w:r>
            <w:r w:rsidRPr="00F556FD">
              <w:rPr>
                <w:rFonts w:ascii="Arial Narrow" w:hAnsi="Arial Narrow"/>
                <w:smallCaps/>
                <w:sz w:val="24"/>
                <w:lang w:val="it-IT"/>
              </w:rPr>
              <w:t xml:space="preserve"> - Perugia, Via Luigi Menicucci n. 12 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F556FD" w:rsidRDefault="00F556F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F556FD">
              <w:rPr>
                <w:rFonts w:ascii="Arial Narrow" w:hAnsi="Arial Narrow"/>
                <w:sz w:val="24"/>
                <w:lang w:val="it-IT"/>
              </w:rPr>
              <w:t>+39 3398070083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F556F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F556FD" w:rsidRDefault="00F556F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F556FD">
              <w:rPr>
                <w:rFonts w:ascii="Arial Narrow" w:hAnsi="Arial Narrow"/>
                <w:sz w:val="24"/>
                <w:lang w:val="it-IT"/>
              </w:rPr>
              <w:t>avv.longo@yahoo.it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F556F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PEC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F556FD" w:rsidRDefault="00F556F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F556FD">
              <w:rPr>
                <w:rFonts w:ascii="Arial Narrow" w:hAnsi="Arial Narrow"/>
                <w:sz w:val="24"/>
                <w:lang w:val="it-IT"/>
              </w:rPr>
              <w:t>alessandro.longo1@avvocatiperugiapec.it</w:t>
            </w:r>
          </w:p>
        </w:tc>
      </w:tr>
    </w:tbl>
    <w:p w:rsidR="00484767" w:rsidRDefault="00484767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F556F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ITALIANA</w:t>
            </w:r>
          </w:p>
        </w:tc>
      </w:tr>
    </w:tbl>
    <w:p w:rsidR="00484767" w:rsidRDefault="00484767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F556F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 w:rsidRPr="00F556FD">
              <w:rPr>
                <w:rFonts w:ascii="Arial Narrow" w:hAnsi="Arial Narrow"/>
                <w:smallCaps/>
                <w:lang w:val="it-IT"/>
              </w:rPr>
              <w:t>Cassino (FR), 9 Giugno 1981</w:t>
            </w:r>
          </w:p>
        </w:tc>
      </w:tr>
    </w:tbl>
    <w:p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484767" w:rsidRDefault="0048476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Tr="00F556F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 w:rsidP="00F556F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 w:rsidR="00F556FD">
              <w:rPr>
                <w:rFonts w:ascii="Arial Narrow" w:hAnsi="Arial Narrow"/>
                <w:i w:val="0"/>
                <w:sz w:val="20"/>
                <w:lang w:val="it-IT"/>
              </w:rPr>
              <w:t>Dal 2024 ad oggi</w:t>
            </w:r>
          </w:p>
        </w:tc>
      </w:tr>
      <w:tr w:rsidR="00484767" w:rsidTr="00F556F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F556F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Comune di Amelia</w:t>
            </w:r>
          </w:p>
        </w:tc>
      </w:tr>
      <w:tr w:rsidR="00484767" w:rsidTr="00F556F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F556F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Affidatario dei servizi legali. </w:t>
            </w:r>
          </w:p>
        </w:tc>
      </w:tr>
      <w:tr w:rsidR="0063141E" w:rsidTr="00037985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  <w:p w:rsid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  <w:p w:rsid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</w:pPr>
          </w:p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</w:pPr>
          </w:p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Dal 2021 ad ogg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i</w:t>
            </w:r>
          </w:p>
        </w:tc>
      </w:tr>
      <w:tr w:rsidR="0063141E" w:rsidTr="00037985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Ordine assistenti sociali Regione Umbria, Perugia (PG)</w:t>
            </w:r>
          </w:p>
        </w:tc>
      </w:tr>
      <w:tr w:rsidR="0063141E" w:rsidTr="00037985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63141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Membro del consiglio territoriale di disciplina degli assistenti sociali della regione U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mbria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</w:tr>
      <w:tr w:rsidR="0063141E" w:rsidTr="00037985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63141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  <w:p w:rsid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</w:pPr>
          </w:p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2016-2017</w:t>
            </w:r>
          </w:p>
        </w:tc>
      </w:tr>
      <w:tr w:rsidR="0063141E" w:rsidTr="00037985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Pr="0063141E" w:rsidRDefault="0063141E" w:rsidP="0063141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I.N.P.S. Perugia</w:t>
            </w:r>
          </w:p>
        </w:tc>
      </w:tr>
      <w:tr w:rsidR="0063141E" w:rsidRPr="0063141E" w:rsidTr="0063141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Nomina a sostituto avvocato INPS foro di Perugia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. </w:t>
            </w:r>
          </w:p>
        </w:tc>
      </w:tr>
      <w:tr w:rsidR="0063141E" w:rsidTr="0063141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Pr="0063141E" w:rsidRDefault="0063141E" w:rsidP="0063141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63141E" w:rsidRP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P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Febbraio 2010</w:t>
            </w: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 xml:space="preserve"> ad oggi</w:t>
            </w:r>
          </w:p>
        </w:tc>
      </w:tr>
      <w:tr w:rsidR="0063141E" w:rsidTr="0063141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P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63141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Gestione, oltre che dello studio proprio di Perugia, anche dello studio legale Longo, con sede in Cassino, in collaborazione prima e in successione poi del fondatore avv. Ferdinando Longo;</w:t>
            </w:r>
          </w:p>
        </w:tc>
      </w:tr>
      <w:tr w:rsidR="0063141E" w:rsidTr="0063141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Pr="0063141E" w:rsidRDefault="0063141E" w:rsidP="0063141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63141E" w:rsidRP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P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Da Ottobre 2007 ad oggi</w:t>
            </w:r>
          </w:p>
        </w:tc>
      </w:tr>
      <w:tr w:rsidR="0063141E" w:rsidTr="0063141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P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Rapporto fiduciario di collaborazione con due organizzazioni sindacali autonoma per questione di diritto del lavoro con specifico riferimento al pubblico impiego</w:t>
            </w: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;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3141E" w:rsidTr="00037985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P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Da Ottobre 2007 ad oggi</w:t>
            </w:r>
          </w:p>
        </w:tc>
      </w:tr>
      <w:tr w:rsidR="0063141E" w:rsidTr="00037985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P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63141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Consulenza legale in favore di diverse società per tutti gli ambiti dell'attività d'impresa e con specifico riferimento alla materia degli appalti pubblici, della contrattualistica e dell'urbanistica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;</w:t>
            </w:r>
          </w:p>
          <w:p w:rsidR="0063141E" w:rsidRDefault="0063141E" w:rsidP="0063141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3141E" w:rsidTr="0063141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P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Da Ottobre 2007 ad oggi</w:t>
            </w:r>
          </w:p>
        </w:tc>
      </w:tr>
      <w:tr w:rsidR="0063141E" w:rsidTr="0063141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141E" w:rsidRPr="0063141E" w:rsidRDefault="0063141E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lastRenderedPageBreak/>
              <w:t>• 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E35EB1">
            <w:pPr>
              <w:pStyle w:val="Aaoeeu"/>
              <w:widowControl/>
              <w:spacing w:before="20" w:after="20"/>
              <w:ind w:left="-108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3141E" w:rsidRDefault="0063141E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 xml:space="preserve">Rapporto fiduciario di collaborazione per assistenza precontenziosa e difesa in giudizio con diverse pubbliche amministrazioni sia nel settore amministrativo che civile; nell’ambito di tale attività si è occupato di appalti pubblici (supporto al </w:t>
            </w:r>
            <w:proofErr w:type="spellStart"/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rup</w:t>
            </w:r>
            <w:proofErr w:type="spellEnd"/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), espropriazioni, urbanistica, edilizia e pubblici concorsi ed è stato anche commissario di un pubblico concorso per l’assunzione di un dirigente di un ente locale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;</w:t>
            </w:r>
          </w:p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35EB1" w:rsidTr="00E35EB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35EB1" w:rsidRPr="0063141E" w:rsidRDefault="00E35EB1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Da Ottobre 2007 ad oggi</w:t>
            </w:r>
          </w:p>
        </w:tc>
      </w:tr>
      <w:tr w:rsidR="00E35EB1" w:rsidTr="00E35EB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35EB1" w:rsidRPr="0063141E" w:rsidRDefault="00E35EB1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>Patrocinio dinanzi alla Corte dei Conti in giudizi di responsabilità contabile e amministrativa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;</w:t>
            </w:r>
          </w:p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35EB1" w:rsidTr="00E35EB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35EB1" w:rsidRPr="0063141E" w:rsidRDefault="00E35EB1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Da Ottobre 2007 ad oggi</w:t>
            </w:r>
          </w:p>
        </w:tc>
      </w:tr>
      <w:tr w:rsidR="00E35EB1" w:rsidTr="00E35EB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35EB1" w:rsidRPr="0063141E" w:rsidRDefault="00E35EB1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>Patrocinio dinanzi ai Tribunali ordinari, Corti di Appello, Corte di Cassazione, Tribunali Amministrativi Regionali per la difesa in giudizio di enti pubblici e di soggetti privati con particolare specializzazione nel diritto amministrativo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;</w:t>
            </w:r>
          </w:p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35EB1" w:rsidTr="00E35EB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35EB1" w:rsidRPr="0063141E" w:rsidRDefault="00E35EB1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Da Ottobre 2007 ad oggi</w:t>
            </w:r>
          </w:p>
        </w:tc>
      </w:tr>
      <w:tr w:rsidR="00E35EB1" w:rsidTr="00E35EB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35EB1" w:rsidRPr="0063141E" w:rsidRDefault="00E35EB1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3141E">
              <w:rPr>
                <w:rFonts w:ascii="Arial Narrow" w:hAnsi="Arial Narrow"/>
                <w:i w:val="0"/>
                <w:sz w:val="20"/>
                <w:lang w:val="it-IT"/>
              </w:rPr>
              <w:t>• 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>Esercizio della professione di avvocato con particolare specializzazione del diritto amministrativo con redazione di pareri e consulenze stragiudiziali in favore di enti pubblici e privati su questioni attinenti al diritto degli enti locali, il diritto urbanistico e dei contratti pubblici, il diritto civile e il pubblico impiego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;</w:t>
            </w:r>
          </w:p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35EB1" w:rsidTr="00E35EB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35EB1" w:rsidRPr="00E35EB1" w:rsidRDefault="00E35EB1" w:rsidP="00E35EB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E35EB1" w:rsidRPr="00E35EB1" w:rsidRDefault="00E35EB1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35EB1" w:rsidRP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>Settembre 2004 – Settembre 2007</w:t>
            </w:r>
          </w:p>
        </w:tc>
      </w:tr>
      <w:tr w:rsidR="00E35EB1" w:rsidTr="00E35EB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35EB1" w:rsidRPr="0063141E" w:rsidRDefault="00E35EB1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 xml:space="preserve">Studio Legale Avv. Stefano </w:t>
            </w:r>
            <w:proofErr w:type="spellStart"/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>Goretti</w:t>
            </w:r>
            <w:proofErr w:type="spellEnd"/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>, Perugia</w:t>
            </w:r>
          </w:p>
        </w:tc>
      </w:tr>
      <w:tr w:rsidR="00E35EB1" w:rsidTr="00E35EB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35EB1" w:rsidRPr="00E35EB1" w:rsidRDefault="00E35EB1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35EB1" w:rsidRDefault="00E35EB1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>Pratica forense con particolare esperienza nell'ambito del diritto amministrativo, con redazione di pareri ed atti in materia urbanistica, diritto degli enti locali e appalti pubblici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E35EB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>Aprile 2016 – Ottobre 2016</w:t>
            </w:r>
          </w:p>
        </w:tc>
      </w:tr>
      <w:tr w:rsidR="00484767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E35EB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>Scuola superiore dell’Avvocatura</w:t>
            </w:r>
          </w:p>
        </w:tc>
      </w:tr>
      <w:tr w:rsidR="00484767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8144E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8144E2">
              <w:rPr>
                <w:rFonts w:ascii="Arial Narrow" w:hAnsi="Arial Narrow"/>
                <w:i w:val="0"/>
                <w:sz w:val="20"/>
                <w:lang w:val="it-IT"/>
              </w:rPr>
              <w:t>Scuola superiore dell'avvocatura- corso propedeutico all'iscrizione nell'albo speciale per il patrocinio dinanzi alle giurisdizioni superiori - edizione 2016</w:t>
            </w:r>
          </w:p>
          <w:p w:rsidR="008144E2" w:rsidRDefault="008144E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144E2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35EB1">
              <w:rPr>
                <w:rFonts w:ascii="Arial Narrow" w:hAnsi="Arial Narrow"/>
                <w:i w:val="0"/>
                <w:sz w:val="20"/>
                <w:lang w:val="it-IT"/>
              </w:rPr>
              <w:t>Aprile 2016 – Ottobre 2016</w:t>
            </w:r>
          </w:p>
        </w:tc>
      </w:tr>
      <w:tr w:rsidR="008144E2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8144E2">
              <w:rPr>
                <w:rFonts w:ascii="Arial Narrow" w:hAnsi="Arial Narrow"/>
                <w:i w:val="0"/>
                <w:sz w:val="20"/>
                <w:lang w:val="it-IT"/>
              </w:rPr>
              <w:t xml:space="preserve">S.S.P.L.E. “L. </w:t>
            </w:r>
            <w:proofErr w:type="spellStart"/>
            <w:r w:rsidRPr="008144E2">
              <w:rPr>
                <w:rFonts w:ascii="Arial Narrow" w:hAnsi="Arial Narrow"/>
                <w:i w:val="0"/>
                <w:sz w:val="20"/>
                <w:lang w:val="it-IT"/>
              </w:rPr>
              <w:t>Migliorini</w:t>
            </w:r>
            <w:proofErr w:type="spellEnd"/>
          </w:p>
        </w:tc>
      </w:tr>
      <w:tr w:rsidR="008144E2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8144E2">
              <w:rPr>
                <w:rFonts w:ascii="Arial Narrow" w:hAnsi="Arial Narrow"/>
                <w:i w:val="0"/>
                <w:sz w:val="20"/>
                <w:lang w:val="it-IT"/>
              </w:rPr>
              <w:t xml:space="preserve">Diploma di specializzazione conseguito presso la scuola di specializzazione per le professioni legali "L. </w:t>
            </w:r>
            <w:proofErr w:type="spellStart"/>
            <w:r w:rsidRPr="008144E2">
              <w:rPr>
                <w:rFonts w:ascii="Arial Narrow" w:hAnsi="Arial Narrow"/>
                <w:i w:val="0"/>
                <w:sz w:val="20"/>
                <w:lang w:val="it-IT"/>
              </w:rPr>
              <w:t>Migliorini</w:t>
            </w:r>
            <w:proofErr w:type="spellEnd"/>
            <w:r w:rsidRPr="008144E2">
              <w:rPr>
                <w:rFonts w:ascii="Arial Narrow" w:hAnsi="Arial Narrow"/>
                <w:i w:val="0"/>
                <w:sz w:val="20"/>
                <w:lang w:val="it-IT"/>
              </w:rPr>
              <w:t>" presso l’Università degli Studi di Perugia</w:t>
            </w:r>
          </w:p>
          <w:p w:rsidR="008144E2" w:rsidRDefault="008144E2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144E2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8144E2">
              <w:rPr>
                <w:rFonts w:ascii="Arial Narrow" w:hAnsi="Arial Narrow"/>
                <w:i w:val="0"/>
                <w:sz w:val="20"/>
                <w:lang w:val="it-IT"/>
              </w:rPr>
              <w:t>Gennaio 2007 – Giugno 2007</w:t>
            </w:r>
          </w:p>
        </w:tc>
      </w:tr>
      <w:tr w:rsidR="008144E2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8144E2">
              <w:rPr>
                <w:rFonts w:ascii="Arial Narrow" w:hAnsi="Arial Narrow"/>
                <w:i w:val="0"/>
                <w:sz w:val="20"/>
                <w:lang w:val="it-IT"/>
              </w:rPr>
              <w:t>Università degli Studi di Firenze</w:t>
            </w:r>
          </w:p>
        </w:tc>
      </w:tr>
      <w:tr w:rsidR="008144E2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8144E2">
              <w:rPr>
                <w:rFonts w:ascii="Arial Narrow" w:hAnsi="Arial Narrow"/>
                <w:i w:val="0"/>
                <w:sz w:val="20"/>
                <w:lang w:val="it-IT"/>
              </w:rPr>
              <w:t>AMMISSIONE E FREQUENTAZIONE DEL SEMINARIO DI DIRITTO PUBBLICO E STUDI E RICERCHE PARLAMENTARI "S. TOSI</w:t>
            </w:r>
          </w:p>
          <w:p w:rsidR="008144E2" w:rsidRDefault="008144E2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144E2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8144E2">
              <w:rPr>
                <w:rFonts w:ascii="Arial Narrow" w:hAnsi="Arial Narrow"/>
                <w:i w:val="0"/>
                <w:sz w:val="20"/>
                <w:lang w:val="it-IT"/>
              </w:rPr>
              <w:t>Luglio 2004</w:t>
            </w:r>
          </w:p>
        </w:tc>
      </w:tr>
      <w:tr w:rsidR="008144E2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8144E2">
              <w:rPr>
                <w:rFonts w:ascii="Arial Narrow" w:hAnsi="Arial Narrow"/>
                <w:i w:val="0"/>
                <w:sz w:val="20"/>
                <w:lang w:val="it-IT"/>
              </w:rPr>
              <w:t>Università degli Studi di Perugia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– Dipartimento di Giurisprudenza</w:t>
            </w:r>
          </w:p>
        </w:tc>
      </w:tr>
      <w:tr w:rsidR="008144E2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8144E2">
            <w:pPr>
              <w:pStyle w:val="CVNormal"/>
              <w:snapToGrid w:val="0"/>
              <w:ind w:left="0"/>
            </w:pPr>
            <w:r>
              <w:t>Laurea in Giurisprudenza presso l'Università degli Studi di P</w:t>
            </w:r>
            <w:r w:rsidRPr="00FF207C">
              <w:t>erugia</w:t>
            </w:r>
          </w:p>
          <w:p w:rsidR="008144E2" w:rsidRDefault="008144E2" w:rsidP="008144E2">
            <w:pPr>
              <w:pStyle w:val="CVNormal"/>
              <w:snapToGrid w:val="0"/>
              <w:ind w:left="0"/>
            </w:pPr>
            <w:r w:rsidRPr="00FF207C">
              <w:t>votazione di 110</w:t>
            </w:r>
            <w:r>
              <w:t>/110</w:t>
            </w:r>
            <w:r w:rsidRPr="00FF207C">
              <w:t xml:space="preserve"> summa </w:t>
            </w:r>
            <w:proofErr w:type="spellStart"/>
            <w:r w:rsidRPr="00FF207C">
              <w:t>cum</w:t>
            </w:r>
            <w:proofErr w:type="spellEnd"/>
            <w:r w:rsidRPr="00FF207C">
              <w:t xml:space="preserve"> laude; tesi in diritto privato, </w:t>
            </w:r>
            <w:proofErr w:type="spellStart"/>
            <w:r w:rsidRPr="00FF207C">
              <w:t>r</w:t>
            </w:r>
            <w:r>
              <w:t>elatore</w:t>
            </w:r>
            <w:proofErr w:type="spellEnd"/>
            <w:r>
              <w:t xml:space="preserve"> prof. Antonio P</w:t>
            </w:r>
            <w:r>
              <w:t>alazzo</w:t>
            </w:r>
          </w:p>
          <w:p w:rsidR="008144E2" w:rsidRDefault="008144E2" w:rsidP="008144E2">
            <w:pPr>
              <w:pStyle w:val="CVNormal"/>
              <w:snapToGrid w:val="0"/>
              <w:ind w:left="0"/>
              <w:rPr>
                <w:i/>
              </w:rPr>
            </w:pPr>
          </w:p>
        </w:tc>
      </w:tr>
      <w:tr w:rsidR="008144E2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Pr="008144E2" w:rsidRDefault="008144E2" w:rsidP="008144E2">
            <w:pPr>
              <w:pStyle w:val="CVNormal"/>
              <w:snapToGrid w:val="0"/>
            </w:pPr>
            <w:r w:rsidRPr="008144E2">
              <w:t>Luglio 1999</w:t>
            </w:r>
          </w:p>
        </w:tc>
      </w:tr>
      <w:tr w:rsidR="008144E2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Pr="008144E2" w:rsidRDefault="008144E2" w:rsidP="008144E2">
            <w:pPr>
              <w:pStyle w:val="CVNormal"/>
              <w:snapToGrid w:val="0"/>
            </w:pPr>
            <w:r w:rsidRPr="008144E2">
              <w:t>Liceo “G. Carducci” Cassino (FR</w:t>
            </w:r>
            <w:r>
              <w:t>)</w:t>
            </w:r>
          </w:p>
        </w:tc>
      </w:tr>
      <w:tr w:rsidR="008144E2" w:rsidTr="008144E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E2" w:rsidRDefault="008144E2" w:rsidP="0003798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Pr="008144E2" w:rsidRDefault="008144E2" w:rsidP="00037985">
            <w:pPr>
              <w:pStyle w:val="CVNormal"/>
              <w:snapToGrid w:val="0"/>
              <w:ind w:left="0"/>
            </w:pPr>
            <w:r w:rsidRPr="008144E2">
              <w:t>Diploma di maturità Classica</w:t>
            </w:r>
          </w:p>
        </w:tc>
      </w:tr>
    </w:tbl>
    <w:p w:rsidR="00484767" w:rsidRDefault="00484767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484767" w:rsidRDefault="00484767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8144E2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>Italiano</w:t>
            </w:r>
          </w:p>
        </w:tc>
      </w:tr>
    </w:tbl>
    <w:p w:rsidR="00484767" w:rsidRDefault="00484767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:rsidR="00484767" w:rsidRDefault="00484767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8144E2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>Inglese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8144E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 w:rsidRPr="008144E2">
              <w:rPr>
                <w:rFonts w:ascii="Arial Narrow" w:hAnsi="Arial Narrow"/>
                <w:smallCaps/>
                <w:lang w:val="it-IT"/>
              </w:rPr>
              <w:t>buono (B2)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8144E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 w:rsidRPr="008144E2">
              <w:rPr>
                <w:rFonts w:ascii="Arial Narrow" w:hAnsi="Arial Narrow"/>
                <w:smallCaps/>
                <w:lang w:val="it-IT"/>
              </w:rPr>
              <w:t>buono (B2)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8144E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 w:rsidRPr="008144E2">
              <w:rPr>
                <w:rFonts w:ascii="Arial Narrow" w:hAnsi="Arial Narrow"/>
                <w:smallCaps/>
                <w:lang w:val="it-IT"/>
              </w:rPr>
              <w:t>buono (B2)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144E2" w:rsidRPr="008144E2" w:rsidRDefault="008144E2" w:rsidP="008144E2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8144E2">
              <w:rPr>
                <w:rFonts w:ascii="Arial Narrow" w:hAnsi="Arial Narrow"/>
                <w:smallCaps/>
                <w:lang w:val="it-IT"/>
              </w:rPr>
              <w:t>Ottimo utilizzo di tutti i programmi pacchetto di Office, Internet Explorer, conoscenza dei maggiori programmi giuridici di ricerca giurisprudenziale e legislativa e dei programmi di gestione dello studio legale.</w:t>
            </w:r>
          </w:p>
          <w:p w:rsidR="00484767" w:rsidRDefault="008144E2" w:rsidP="008144E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 w:rsidRPr="008144E2">
              <w:rPr>
                <w:rFonts w:ascii="Arial Narrow" w:hAnsi="Arial Narrow"/>
                <w:smallCaps/>
                <w:lang w:val="it-IT"/>
              </w:rPr>
              <w:t>Capacitò di gestione e utilizzo degli strumenti relativi al processo telematico.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8144E2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  <w:r w:rsidRPr="008144E2">
              <w:rPr>
                <w:rFonts w:ascii="Arial Narrow" w:hAnsi="Arial Narrow"/>
                <w:lang w:val="it-IT"/>
              </w:rPr>
              <w:t>Patente di guida B, automunito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:rsidR="008144E2" w:rsidRDefault="008144E2">
      <w:pPr>
        <w:pStyle w:val="Aaoeeu"/>
        <w:widowControl/>
        <w:rPr>
          <w:rFonts w:ascii="Arial Narrow" w:hAnsi="Arial Narrow"/>
          <w:lang w:val="it-IT"/>
        </w:rPr>
      </w:pPr>
    </w:p>
    <w:p w:rsidR="008144E2" w:rsidRPr="008144E2" w:rsidRDefault="008144E2" w:rsidP="008144E2">
      <w:pPr>
        <w:pStyle w:val="Aaoeeu"/>
        <w:widowControl/>
        <w:jc w:val="both"/>
        <w:rPr>
          <w:rFonts w:ascii="Arial Narrow" w:hAnsi="Arial Narrow"/>
          <w:lang w:val="it-IT"/>
        </w:rPr>
      </w:pPr>
      <w:r w:rsidRPr="008144E2">
        <w:rPr>
          <w:rFonts w:ascii="Arial Narrow" w:hAnsi="Arial Narrow"/>
          <w:lang w:val="it-IT"/>
        </w:rPr>
        <w:t xml:space="preserve">Autorizzo il trattamento dei dati personali contenuti nel presente curriculum ai sensi dell’art. 13 del Regolamento UE 2016/679 relativo alla protezione delle persone fisiche con riguardo al </w:t>
      </w:r>
      <w:r>
        <w:rPr>
          <w:rFonts w:ascii="Arial Narrow" w:hAnsi="Arial Narrow"/>
          <w:lang w:val="it-IT"/>
        </w:rPr>
        <w:t>trattamento dei dati personali.</w:t>
      </w:r>
    </w:p>
    <w:p w:rsidR="008144E2" w:rsidRPr="008144E2" w:rsidRDefault="008144E2" w:rsidP="008144E2">
      <w:pPr>
        <w:pStyle w:val="Aaoeeu"/>
        <w:widowControl/>
        <w:jc w:val="both"/>
        <w:rPr>
          <w:rFonts w:ascii="Arial Narrow" w:hAnsi="Arial Narrow"/>
          <w:lang w:val="it-IT"/>
        </w:rPr>
      </w:pPr>
      <w:r w:rsidRPr="008144E2">
        <w:rPr>
          <w:rFonts w:ascii="Arial Narrow" w:hAnsi="Arial Narrow"/>
          <w:lang w:val="it-IT"/>
        </w:rPr>
        <w:t xml:space="preserve">PERUGIA, </w:t>
      </w:r>
      <w:r>
        <w:rPr>
          <w:rFonts w:ascii="Arial Narrow" w:hAnsi="Arial Narrow"/>
          <w:lang w:val="it-IT"/>
        </w:rPr>
        <w:t>11 maggio 2026</w:t>
      </w:r>
      <w:bookmarkStart w:id="0" w:name="_GoBack"/>
      <w:bookmarkEnd w:id="0"/>
    </w:p>
    <w:p w:rsidR="008144E2" w:rsidRPr="008144E2" w:rsidRDefault="008144E2" w:rsidP="008144E2">
      <w:pPr>
        <w:pStyle w:val="Aaoeeu"/>
        <w:widowControl/>
        <w:rPr>
          <w:rFonts w:ascii="Arial Narrow" w:hAnsi="Arial Narrow"/>
          <w:lang w:val="it-IT"/>
        </w:rPr>
      </w:pPr>
      <w:r w:rsidRPr="008144E2">
        <w:rPr>
          <w:rFonts w:ascii="Arial Narrow" w:hAnsi="Arial Narrow"/>
          <w:lang w:val="it-IT"/>
        </w:rPr>
        <w:tab/>
      </w:r>
      <w:r w:rsidRPr="008144E2">
        <w:rPr>
          <w:rFonts w:ascii="Arial Narrow" w:hAnsi="Arial Narrow"/>
          <w:lang w:val="it-IT"/>
        </w:rPr>
        <w:tab/>
      </w:r>
      <w:r w:rsidRPr="008144E2">
        <w:rPr>
          <w:rFonts w:ascii="Arial Narrow" w:hAnsi="Arial Narrow"/>
          <w:lang w:val="it-IT"/>
        </w:rPr>
        <w:tab/>
      </w:r>
    </w:p>
    <w:p w:rsidR="008144E2" w:rsidRDefault="008144E2" w:rsidP="008144E2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Pr="008144E2">
        <w:rPr>
          <w:rFonts w:ascii="Arial Narrow" w:hAnsi="Arial Narrow"/>
          <w:sz w:val="24"/>
          <w:lang w:val="it-IT"/>
        </w:rPr>
        <w:t>Alessandro Longo</w:t>
      </w:r>
    </w:p>
    <w:sectPr w:rsidR="008144E2">
      <w:footerReference w:type="even" r:id="rId8"/>
      <w:footerReference w:type="default" r:id="rId9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FBE" w:rsidRDefault="006C6FBE">
      <w:r>
        <w:separator/>
      </w:r>
    </w:p>
  </w:endnote>
  <w:endnote w:type="continuationSeparator" w:id="0">
    <w:p w:rsidR="006C6FBE" w:rsidRDefault="006C6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AA6AB4CD-B32E-45E3-B434-C315CF6A80FC}"/>
    <w:embedBold r:id="rId2" w:fontKey="{19D8BDF2-D089-4B33-83DD-C9E272A0DD4D}"/>
    <w:embedItalic r:id="rId3" w:fontKey="{FDFF4A06-3595-448E-B213-390C8F5843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A136A96-3244-4F16-81FD-DE8A71F7F1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3989A59-80D4-4C43-9450-052BABA581C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767" w:rsidRDefault="00484767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84767" w:rsidRDefault="0048476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767" w:rsidRDefault="00484767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84767">
      <w:tblPrEx>
        <w:tblCellMar>
          <w:top w:w="0" w:type="dxa"/>
          <w:bottom w:w="0" w:type="dxa"/>
        </w:tblCellMar>
      </w:tblPrEx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84767" w:rsidRDefault="00484767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484767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</w:rPr>
          </w:pPr>
        </w:p>
      </w:tc>
    </w:tr>
  </w:tbl>
  <w:p w:rsidR="00484767" w:rsidRDefault="00484767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FBE" w:rsidRDefault="006C6FBE">
      <w:r>
        <w:separator/>
      </w:r>
    </w:p>
  </w:footnote>
  <w:footnote w:type="continuationSeparator" w:id="0">
    <w:p w:rsidR="006C6FBE" w:rsidRDefault="006C6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activeWritingStyle w:appName="MSWord" w:lang="en-US" w:vendorID="8" w:dllVersion="513" w:checkStyle="1"/>
  <w:activeWritingStyle w:appName="MSWord" w:lang="it-IT" w:vendorID="3" w:dllVersion="517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484767"/>
    <w:rsid w:val="001848C7"/>
    <w:rsid w:val="00484767"/>
    <w:rsid w:val="0063141E"/>
    <w:rsid w:val="006C6FBE"/>
    <w:rsid w:val="008144E2"/>
    <w:rsid w:val="00C46BCE"/>
    <w:rsid w:val="00DE38E6"/>
    <w:rsid w:val="00E35EB1"/>
    <w:rsid w:val="00E728A2"/>
    <w:rsid w:val="00F153ED"/>
    <w:rsid w:val="00F556FD"/>
    <w:rsid w:val="00F93F2E"/>
    <w:rsid w:val="00FB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  <w:rPr>
      <w:lang w:eastAsia="ko-KR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customStyle="1" w:styleId="CVNormal">
    <w:name w:val="CV Normal"/>
    <w:basedOn w:val="Normale"/>
    <w:rsid w:val="008144E2"/>
    <w:pPr>
      <w:widowControl/>
      <w:suppressAutoHyphens/>
      <w:ind w:left="113" w:right="113"/>
    </w:pPr>
    <w:rPr>
      <w:rFonts w:ascii="Arial Narrow" w:hAnsi="Arial Narro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Eleonora Mencarelli</dc:creator>
  <cp:keywords>formato europeo per il curriculum vitae , invito alla manifestazione d’interesse, registrazione,  valutazione e analisi, mercato interno, unione europea, ue</cp:keywords>
  <cp:lastModifiedBy>Eleonora</cp:lastModifiedBy>
  <cp:revision>2</cp:revision>
  <cp:lastPrinted>2002-03-11T13:09:00Z</cp:lastPrinted>
  <dcterms:created xsi:type="dcterms:W3CDTF">2026-05-11T11:45:00Z</dcterms:created>
  <dcterms:modified xsi:type="dcterms:W3CDTF">2026-05-11T11:45:00Z</dcterms:modified>
</cp:coreProperties>
</file>